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Detta dokument behandlar höga naturvärden i avverkningsanmälan A 40145-2021 i Tanums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6523804, E 300964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