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jättemusseron (VU), Hapalopilus aurantiacus (NT), hornvaxskinn (NT), kådvaxskinn (NT), motaggsvamp (NT), nordtagging (NT), spillkråka (NT, §4), stenfalk (NT, §4), talltita (NT, §4), tretåig hackspett (NT, §4), vedflamlav (NT), vedskivlav (NT), violmussling (NT), vitplätt (NT), dropptaggsvamp (S), grovticka (S), skuggblåslav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