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dokument behandlar höga naturvärden i avverkningsanmälan A 4208-2025 i Tanums kommun. Denna avverkningsanmälan inkom 2025-01-28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