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397-2022 i Tanu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