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klagomål behandlar höga naturvärden i avverkningsanmälan A 10764-2025 i Tanums kommun som inkom 2025-03-06 och omfattar 12,6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6508216, E 294904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