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15310-2024 i Tanums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