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22139-2026 i Dals-Eds kommun</w:t>
      </w:r>
    </w:p>
    <w:p>
      <w:r>
        <w:t>Detta klagomål behandlar höga naturvärden i avverkningsanmälan A 22139-2026 i Dals-Eds kommun som inkom 2026-05-11 och omfattar 14,6 ha.</w:t>
      </w:r>
    </w:p>
    <w:p>
      <w:pPr>
        <w:pStyle w:val="Caption"/>
      </w:pPr>
      <w:r>
        <w:drawing>
          <wp:inline xmlns:a="http://schemas.openxmlformats.org/drawingml/2006/main" xmlns:pic="http://schemas.openxmlformats.org/drawingml/2006/picture">
            <wp:extent cx="4626408" cy="5724000"/>
            <wp:docPr id="1" name="Picture 1"/>
            <wp:cNvGraphicFramePr>
              <a:graphicFrameLocks noChangeAspect="1"/>
            </wp:cNvGraphicFramePr>
            <a:graphic>
              <a:graphicData uri="http://schemas.openxmlformats.org/drawingml/2006/picture">
                <pic:pic>
                  <pic:nvPicPr>
                    <pic:cNvPr id="0" name="A 22139-2026 karta.png"/>
                    <pic:cNvPicPr/>
                  </pic:nvPicPr>
                  <pic:blipFill>
                    <a:blip r:embed="rId16"/>
                    <a:stretch>
                      <a:fillRect/>
                    </a:stretch>
                  </pic:blipFill>
                  <pic:spPr>
                    <a:xfrm>
                      <a:off x="0" y="0"/>
                      <a:ext cx="462640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6556611, E 325301 i SWEREF 99 TM.</w:t>
      </w:r>
    </w:p>
    <w:p>
      <w:r>
        <w:t>I och inom 24 meter från avverkningsanmälan finns fynd av 26 naturvårdsarter, varav 10 är rödlistade, 3 är fridlysta, 16 är typiska (T) och 13 är signalarter (S): brunpudrad nållav (NT, T), dropptaggsvamp (NT, T), gransotdyna (NT), kattfotslav (NT, T), nordtagging (NT), stubbtrådmossa (NT), tallticka (NT, T), vaddporing (NT), vedskivlav (NT, T), vedtrappmossa (NT, T), björksplintborre (S), blomkålssvamp (S), blåmossa (S, T), blåsfliksmossa (S, T), bronshjon (S, T), kornig nållav (S, T), kornknutmossa (S, T), mindre märgborre (S, T), platt fjädermossa (S, T), stor revmossa (S), thomsons trägnagare (S), vedticka (S, T), vågbandad barkbock (S), spillkråka (T, §4), tjäder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