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klagomål behandlar höga naturvärden i avverkningsanmälan A 32284-2023 i Dals-Eds kommun som inkom 2023-07-13 och omfattar 3,9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6534800, E 328365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