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som inkom 2023-08-13 och omfattar 27,1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6553056, E 327206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garnlav (VU, T), sädesärla (NT, §4) och buskskvätta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