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08-2024 i Dals-E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