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dokument behandlar höga naturvärden i avverkningsanmälan A 64717-2023 i Dals-Eds kommun. Denna avverkningsanmälan inkom 2023-12-21 17:38:55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