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28-2024 i Dals-E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