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29675-2025 i Dals-Eds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