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Detta dokument behandlar höga naturvärden i avverkningsanmälan A 24788-2025 i Dals-Eds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6557067, E 317164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