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dokument behandlar höga naturvärden i avverkningsanmälan A 43908-2024 i Dals-Eds kommun. Denna avverkningsanmälan inkom 2024-10-07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