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43908-2024 i Dals-Eds kommun</w:t>
      </w:r>
    </w:p>
    <w:p>
      <w:r>
        <w:t>Denna tillsynsbegäran behandlar höga naturvärden i avverkningsanmälan A 43908-2024 i Dals-Eds kommun som inkom 2024-10-07 och omfattar 6,7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43908-2024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6521175, E 319479 i SWEREF 99 TM.</w:t>
      </w:r>
    </w:p>
    <w:p>
      <w:r>
        <w:t>I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