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4645-2026 i Dals-Eds kommun</w:t>
      </w:r>
    </w:p>
    <w:p>
      <w:r>
        <w:t>Detta dokument behandlar höga naturvärden i avverkningsanmälan A 4645-2026 i Dals-Eds kommun. Denna avverkningsanmälan inkom 2026-01-26 09:39:37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västlig hakmossa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6544828, E 311008 i SWEREF 99 TM.</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