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59931-2021 i Dals-Eds kommun</w:t>
      </w:r>
    </w:p>
    <w:p>
      <w:r>
        <w:t>Denna tillsynsbegäran behandlar höga naturvärden i avverkningsanmälan A 59931-2021 i Dals-Eds kommun som inkom 2021-10-25 och omfattar 1,0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59931-2021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6540922, E 328084 i SWEREF 99 TM.</w:t>
      </w:r>
    </w:p>
    <w:p>
      <w:r>
        <w:t>Inom 23 meter från avverkningsanmälan finns fynd av 6 naturvårdsarter, varav 3 är rödlistade, 1 är fridlyst, 5 är typiska (T) och 2 är signalarter (S): västlig njurlav (VU, T), grynig filtlav (NT, T), skogsklocka (NT), korallblylav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västlig njurlav (VU, T), grynig filtlav (NT, T), korallblylav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