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klagomål behandlar höga naturvärden i avverkningsanmälan A 14793-2023 i Dals-Eds kommun som inkom 2023-03-29 och omfattar 1,6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6530598, E 314037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