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3-2023 i Dals-E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