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klagomål behandlar höga naturvärden i avverkningsanmälan A 43216-2023 i Dals-Eds kommun som inkom 2023-09-14 och omfattar 7,3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6524511, E 314169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