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dokument behandlar höga naturvärden i avverkningsanmälan A 40355-2022 i Dals-Eds kommun. Denna avverkningsanmälan inkom 2022-09-14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