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dokument behandlar höga naturvärden i avverkningsanmälan A 36436-2023 i Dals-Eds kommun. Denna avverkningsanmälan inkom 2023-08-13 och omfattar 27,1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