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Detta dokument behandlar höga naturvärden i avverkningsanmälan A 22932-2026 i Dals-Eds kommun som inkom 2026-05-18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6557626, E 325528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12 naturvårdsarter hittats: garnlav (VU, T), knärot (VU, T, §8), blanksvart spiklav (NT), kattfotslav (NT, T), vedtrappmossa (NT, T), blåmossa (S, T), bronshjon (S, T), skuggmossa (S, T), stor revmossa (S), thomsons trägnagare (S), vågbandad barkbock (S)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