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36645-2023 i Färgelanda kommun</w:t>
      </w:r>
    </w:p>
    <w:p>
      <w:r>
        <w:t>Detta dokument behandlar höga naturvärden i avverkningsanmälan A 36645-2023 i Färgelanda kommun. Denna avverkningsanmälan inkom 2023-08-15 13:17:30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