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19083-2025 i Färgelanda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