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42882-2025 i Färgelanda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