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som inkom 2022-12-16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6515760, E 317728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