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bronssopp (NT), spillkråka (NT, §4), bronshjon (S), kambräken (S), klippfrullania (S), rödfläckig zontaggsvamp (S), rödgul trumpetsvamp (S), smal svampklubba (S), stor revmossa (S), vågbandad barkbock (S), åkergroda (§4a),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spillkråka (NT, §4), åkergroda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