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2270-2025 i Ale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