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Detta dokument behandlar höga naturvärden i avverkningsanmälan A 26677-2025 i Ale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6433448, E 334774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