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Detta dokument behandlar höga naturvärden i avverkningsanmälan A 8113-2026 i Ale kommun som inkom 2026-02-09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6433325, E 344519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brunpudrad nållav (NT, T), kattfotslav (NT, T), talltita (NT, §4), björksplintborre (S), kornig nållav (S, T), stor revmossa (S), vågbandad barkbock (S),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