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Detta dokument behandlar höga naturvärden i avverkningsanmälan A 8113-2026 i Ale kommun som inkom 2026-02-09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6433325, E 344519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brunpudrad nållav (NT, T), kattfotslav (NT, T), talltita (NT, §4), björksplintborre (S), kornig nållav (S, T), stor revmossa (S), vågbandad barkbock (S), spillkråka (T, §4), tjäder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