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13029-2020 i Ale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