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grönfink (EN, §4), flikbålmossa (VU), knärot (VU, §8), brunpudrad nållav (NT), entita (NT, §4), mindre hackspett (NT, §4), motaggsvamp (NT),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