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902-2025 i A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