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02-2025 i A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