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knärot (VU, §8), rödvingetrast (NT, §4), spillkråka (NT, §4), blanksvart trämyra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rödvingetrast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