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783-2026 i A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