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grangråticka (VU), barrviolspindling (NT), blek fingersvamp (NT), dofttaggsvamp (NT), gul taggsvamp (NT), spillkråka (NT, §4), svart taggsvamp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