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1503-2024 i Ale kommun</w:t>
      </w:r>
    </w:p>
    <w:p>
      <w:r>
        <w:t>Detta klagomål behandlar höga naturvärden i avverkningsanmälan A 1503-2024 i Ale kommun som inkom 2024-01-15 och omfattar 6,6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1503-2024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6417392, E 328002 i SWEREF 99 TM.</w:t>
      </w:r>
    </w:p>
    <w:p>
      <w:r>
        <w:t>I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