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15241-2025 i Ale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