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dokument behandlar höga naturvärden i avverkningsanmälan A 20586-2023 i Ale kommun. Denna avverkningsanmälan inkom 2023-05-11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