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14493-2024 i Ale kommun</w:t>
      </w:r>
    </w:p>
    <w:p>
      <w:r>
        <w:t>Denna tillsynsbegäran behandlar höga naturvärden i avverkningsanmälan A 14493-2024 i Ale kommun som inkom 2024-04-12 och omfattar 2,3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14493-2024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6426436, E 339208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