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52423-2025 i Ale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