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som inkom 2022-07-04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6403376, E 332979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