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15136-2022 i Lerums kommun</w:t>
      </w:r>
    </w:p>
    <w:p>
      <w:r>
        <w:t>Denna tillsynsbegäran behandlar höga naturvärden i avverkningsanmälan A 15136-2022 i Lerums kommun som inkom 2022-04-07 och omfattar 0,4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15136-2022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6412683, E 333879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