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58073-2025 i Leru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