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klagomål behandlar höga naturvärden i avverkningsanmälan A 64855-2023 i Lerums kommun som inkom 2023-12-22 och omfattar 3,7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6417075, E 336128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