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samrådsanmälan S 2425-2022 i Lerums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